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E16B5" w14:textId="77777777" w:rsidR="003D331E" w:rsidRPr="008F64AB" w:rsidRDefault="003D331E" w:rsidP="008F64AB">
      <w:pPr>
        <w:pStyle w:val="2"/>
        <w:keepNext w:val="0"/>
        <w:keepLines w:val="0"/>
        <w:pageBreakBefore/>
        <w:numPr>
          <w:ilvl w:val="0"/>
          <w:numId w:val="3"/>
        </w:numPr>
        <w:tabs>
          <w:tab w:val="num" w:pos="360"/>
        </w:tabs>
        <w:spacing w:line="240" w:lineRule="auto"/>
        <w:jc w:val="center"/>
        <w:rPr>
          <w:rFonts w:ascii="宋体" w:eastAsia="宋体" w:hAnsi="宋体"/>
          <w:sz w:val="21"/>
        </w:rPr>
      </w:pPr>
      <w:bookmarkStart w:id="0" w:name="_Toc111113219"/>
      <w:bookmarkStart w:id="1" w:name="_Toc111130045"/>
      <w:bookmarkStart w:id="2" w:name="_Toc71797190"/>
      <w:bookmarkStart w:id="3" w:name="_Hlk111124719"/>
      <w:r w:rsidRPr="008F64AB">
        <w:rPr>
          <w:rFonts w:ascii="宋体" w:eastAsia="宋体" w:hAnsi="宋体" w:hint="eastAsia"/>
          <w:sz w:val="21"/>
        </w:rPr>
        <w:t>供应商资格声明函</w:t>
      </w:r>
      <w:bookmarkEnd w:id="0"/>
      <w:bookmarkEnd w:id="1"/>
      <w:bookmarkEnd w:id="2"/>
    </w:p>
    <w:p w14:paraId="2FA9CC10" w14:textId="77777777" w:rsidR="003D331E" w:rsidRPr="008F64AB" w:rsidRDefault="003D331E" w:rsidP="003D331E">
      <w:pPr>
        <w:spacing w:line="360" w:lineRule="auto"/>
        <w:rPr>
          <w:rFonts w:ascii="宋体" w:hAnsi="宋体"/>
          <w:sz w:val="21"/>
        </w:rPr>
      </w:pPr>
      <w:r w:rsidRPr="008F64AB">
        <w:rPr>
          <w:rFonts w:ascii="宋体" w:hAnsi="宋体" w:hint="eastAsia"/>
          <w:sz w:val="21"/>
        </w:rPr>
        <w:t>广州中山眼科验光配镜有限责任公司及关联公司：</w:t>
      </w:r>
    </w:p>
    <w:p w14:paraId="20063F08" w14:textId="77777777" w:rsidR="003D331E" w:rsidRPr="008F64AB" w:rsidRDefault="003D331E" w:rsidP="003D331E">
      <w:pPr>
        <w:spacing w:line="360" w:lineRule="auto"/>
        <w:ind w:firstLineChars="200" w:firstLine="420"/>
        <w:rPr>
          <w:rFonts w:ascii="宋体" w:hAnsi="宋体"/>
          <w:sz w:val="21"/>
        </w:rPr>
      </w:pPr>
      <w:r w:rsidRPr="008F64AB">
        <w:rPr>
          <w:rFonts w:ascii="宋体" w:hAnsi="宋体" w:hint="eastAsia"/>
          <w:sz w:val="21"/>
        </w:rPr>
        <w:t>我司承诺在（项目名称：</w:t>
      </w:r>
      <w:r w:rsidRPr="008F64AB">
        <w:rPr>
          <w:rFonts w:ascii="宋体" w:hAnsi="宋体" w:hint="eastAsia"/>
          <w:sz w:val="21"/>
          <w:u w:val="single"/>
        </w:rPr>
        <w:t>广州中山眼科验光配镜有限责任公司及关联公司——角膜塑形镜（OK镜）带量采购供应商入库项目</w:t>
      </w:r>
      <w:r w:rsidRPr="008F64AB">
        <w:rPr>
          <w:rFonts w:ascii="宋体" w:hAnsi="宋体" w:hint="eastAsia"/>
          <w:sz w:val="21"/>
        </w:rPr>
        <w:t>）的招标活动中，满足《中华人民共和国政府采购法》第二十二条规定的条件，并声明：</w:t>
      </w:r>
    </w:p>
    <w:p w14:paraId="2AACD8BE" w14:textId="77777777" w:rsidR="003D331E" w:rsidRPr="008F64AB" w:rsidRDefault="003D331E" w:rsidP="003D331E">
      <w:pPr>
        <w:pStyle w:val="a7"/>
        <w:numPr>
          <w:ilvl w:val="0"/>
          <w:numId w:val="4"/>
        </w:numPr>
        <w:spacing w:line="360" w:lineRule="auto"/>
        <w:ind w:firstLineChars="0"/>
        <w:rPr>
          <w:rFonts w:ascii="宋体" w:hAnsi="宋体"/>
          <w:sz w:val="21"/>
        </w:rPr>
      </w:pPr>
      <w:r w:rsidRPr="008F64AB">
        <w:rPr>
          <w:rFonts w:ascii="宋体" w:hAnsi="宋体" w:hint="eastAsia"/>
          <w:sz w:val="21"/>
        </w:rPr>
        <w:t>我司具有独立承担民事责任的能力，如有需要，可随时向采购方提供（总）公司的投标授权函，以便核查；</w:t>
      </w:r>
    </w:p>
    <w:p w14:paraId="4403CBC3" w14:textId="77777777" w:rsidR="003D331E" w:rsidRPr="008F64AB" w:rsidRDefault="003D331E" w:rsidP="003D331E">
      <w:pPr>
        <w:pStyle w:val="a7"/>
        <w:numPr>
          <w:ilvl w:val="0"/>
          <w:numId w:val="4"/>
        </w:numPr>
        <w:spacing w:line="360" w:lineRule="auto"/>
        <w:ind w:firstLineChars="0"/>
        <w:rPr>
          <w:rFonts w:ascii="宋体" w:hAnsi="宋体"/>
          <w:sz w:val="21"/>
        </w:rPr>
      </w:pPr>
      <w:r w:rsidRPr="008F64AB">
        <w:rPr>
          <w:rFonts w:ascii="宋体" w:hAnsi="宋体" w:hint="eastAsia"/>
          <w:sz w:val="21"/>
        </w:rPr>
        <w:t>我司已经依法建立健全的财务会计制度，如有需要，可随时向采购方提供相关的证明文件，以便核查；</w:t>
      </w:r>
    </w:p>
    <w:p w14:paraId="60ACD067" w14:textId="77777777" w:rsidR="003D331E" w:rsidRPr="008F64AB" w:rsidRDefault="003D331E" w:rsidP="003D331E">
      <w:pPr>
        <w:pStyle w:val="a7"/>
        <w:numPr>
          <w:ilvl w:val="0"/>
          <w:numId w:val="4"/>
        </w:numPr>
        <w:spacing w:line="360" w:lineRule="auto"/>
        <w:ind w:firstLineChars="0"/>
        <w:rPr>
          <w:rFonts w:ascii="宋体" w:hAnsi="宋体"/>
          <w:sz w:val="21"/>
        </w:rPr>
      </w:pPr>
      <w:r w:rsidRPr="008F64AB">
        <w:rPr>
          <w:rFonts w:ascii="宋体" w:hAnsi="宋体" w:hint="eastAsia"/>
          <w:sz w:val="21"/>
        </w:rPr>
        <w:t>我司已经依法缴纳了各项税费及社会保险费用，如有需要，可随时向采购方提供近三个月内的相关缴费证明，以便核查；</w:t>
      </w:r>
    </w:p>
    <w:p w14:paraId="60C3F414" w14:textId="77777777" w:rsidR="003D331E" w:rsidRPr="008F64AB" w:rsidRDefault="003D331E" w:rsidP="003D331E">
      <w:pPr>
        <w:pStyle w:val="a7"/>
        <w:numPr>
          <w:ilvl w:val="0"/>
          <w:numId w:val="4"/>
        </w:numPr>
        <w:spacing w:line="360" w:lineRule="auto"/>
        <w:ind w:firstLineChars="0"/>
        <w:rPr>
          <w:rFonts w:ascii="宋体" w:hAnsi="宋体"/>
          <w:sz w:val="21"/>
        </w:rPr>
      </w:pPr>
      <w:r w:rsidRPr="008F64AB">
        <w:rPr>
          <w:rFonts w:ascii="宋体" w:hAnsi="宋体" w:hint="eastAsia"/>
          <w:sz w:val="21"/>
        </w:rPr>
        <w:t>本公司（企业）在参加本次招标活动前三年内，在经营活动中（公司或法人）无重大违法记录（因违法经营受到刑事处罚或者责令停产停业、吊销许可证或者执照、较大数额罚款等行政处罚）（较大数额罚款按照发出行政处罚决定</w:t>
      </w:r>
      <w:proofErr w:type="gramStart"/>
      <w:r w:rsidRPr="008F64AB">
        <w:rPr>
          <w:rFonts w:ascii="宋体" w:hAnsi="宋体" w:hint="eastAsia"/>
          <w:sz w:val="21"/>
        </w:rPr>
        <w:t>书部门</w:t>
      </w:r>
      <w:proofErr w:type="gramEnd"/>
      <w:r w:rsidRPr="008F64AB">
        <w:rPr>
          <w:rFonts w:ascii="宋体" w:hAnsi="宋体" w:hint="eastAsia"/>
          <w:sz w:val="21"/>
        </w:rPr>
        <w:t>所在省级政府，或实行垂直领导的国务院有关行政主管部门制定的较大数额罚款标准，或罚款决定之前需要举行听证会的金额标准来认定）；未因涉嫌违法违纪被检察机关立案调查；符合法律、行政法规规定的其他条件；</w:t>
      </w:r>
    </w:p>
    <w:p w14:paraId="58779C59" w14:textId="77777777" w:rsidR="003D331E" w:rsidRPr="008F64AB" w:rsidRDefault="003D331E" w:rsidP="003D331E">
      <w:pPr>
        <w:pStyle w:val="a7"/>
        <w:numPr>
          <w:ilvl w:val="0"/>
          <w:numId w:val="4"/>
        </w:numPr>
        <w:spacing w:line="360" w:lineRule="auto"/>
        <w:ind w:firstLineChars="0"/>
        <w:rPr>
          <w:rFonts w:ascii="宋体" w:hAnsi="宋体"/>
          <w:sz w:val="21"/>
        </w:rPr>
      </w:pPr>
      <w:r w:rsidRPr="008F64AB">
        <w:rPr>
          <w:rFonts w:ascii="宋体" w:hAnsi="宋体" w:hint="eastAsia"/>
          <w:sz w:val="21"/>
        </w:rPr>
        <w:t>本公司（企业）的法定代表人或单位负责人与所参投的本采购项目的其他供应商的法定代表人或单位负责人不为同一人且与其</w:t>
      </w:r>
      <w:proofErr w:type="gramStart"/>
      <w:r w:rsidRPr="008F64AB">
        <w:rPr>
          <w:rFonts w:ascii="宋体" w:hAnsi="宋体" w:hint="eastAsia"/>
          <w:sz w:val="21"/>
        </w:rPr>
        <w:t>他供应</w:t>
      </w:r>
      <w:proofErr w:type="gramEnd"/>
      <w:r w:rsidRPr="008F64AB">
        <w:rPr>
          <w:rFonts w:ascii="宋体" w:hAnsi="宋体" w:hint="eastAsia"/>
          <w:sz w:val="21"/>
        </w:rPr>
        <w:t>商之间不存在直接控股、管理关系；</w:t>
      </w:r>
    </w:p>
    <w:p w14:paraId="7FB5F08C" w14:textId="77777777" w:rsidR="003D331E" w:rsidRPr="008F64AB" w:rsidRDefault="003D331E" w:rsidP="003D331E">
      <w:pPr>
        <w:pStyle w:val="a7"/>
        <w:numPr>
          <w:ilvl w:val="0"/>
          <w:numId w:val="4"/>
        </w:numPr>
        <w:spacing w:line="360" w:lineRule="auto"/>
        <w:ind w:firstLineChars="0"/>
        <w:rPr>
          <w:rFonts w:ascii="宋体" w:hAnsi="宋体"/>
          <w:sz w:val="21"/>
        </w:rPr>
      </w:pPr>
      <w:r w:rsidRPr="008F64AB">
        <w:rPr>
          <w:rFonts w:ascii="宋体" w:hAnsi="宋体" w:hint="eastAsia"/>
          <w:sz w:val="21"/>
        </w:rPr>
        <w:t>我司非联合体投标；</w:t>
      </w:r>
    </w:p>
    <w:p w14:paraId="01DA327C" w14:textId="77777777" w:rsidR="003D331E" w:rsidRPr="008F64AB" w:rsidRDefault="003D331E" w:rsidP="003D331E">
      <w:pPr>
        <w:pStyle w:val="a7"/>
        <w:numPr>
          <w:ilvl w:val="0"/>
          <w:numId w:val="4"/>
        </w:numPr>
        <w:spacing w:line="360" w:lineRule="auto"/>
        <w:ind w:firstLineChars="0"/>
        <w:rPr>
          <w:rFonts w:ascii="宋体" w:hAnsi="宋体"/>
          <w:sz w:val="21"/>
          <w:szCs w:val="21"/>
        </w:rPr>
      </w:pPr>
      <w:bookmarkStart w:id="4" w:name="_Hlk111058973"/>
      <w:r w:rsidRPr="008F64AB">
        <w:rPr>
          <w:rFonts w:ascii="宋体" w:hAnsi="宋体" w:hint="eastAsia"/>
          <w:sz w:val="21"/>
          <w:szCs w:val="21"/>
        </w:rPr>
        <w:t>我司承诺遵守采购方的廉洁规定，不向采购方及采购方的关联公司或单位的工作人员提供开单提成、回扣、有偿服务、商业目的</w:t>
      </w:r>
      <w:proofErr w:type="gramStart"/>
      <w:r w:rsidRPr="008F64AB">
        <w:rPr>
          <w:rFonts w:ascii="宋体" w:hAnsi="宋体" w:hint="eastAsia"/>
          <w:sz w:val="21"/>
          <w:szCs w:val="21"/>
        </w:rPr>
        <w:t>的统方等</w:t>
      </w:r>
      <w:proofErr w:type="gramEnd"/>
      <w:r w:rsidRPr="008F64AB">
        <w:rPr>
          <w:rFonts w:ascii="宋体" w:hAnsi="宋体" w:hint="eastAsia"/>
          <w:sz w:val="21"/>
          <w:szCs w:val="21"/>
        </w:rPr>
        <w:t>非法或违纪行为的。如存在上述行为，则采购方有权在调查期内，暂停销售我司产品；</w:t>
      </w:r>
    </w:p>
    <w:bookmarkEnd w:id="4"/>
    <w:p w14:paraId="2ACF69D5" w14:textId="77777777" w:rsidR="003D331E" w:rsidRPr="008F64AB" w:rsidRDefault="003D331E" w:rsidP="003D331E">
      <w:pPr>
        <w:pStyle w:val="a7"/>
        <w:numPr>
          <w:ilvl w:val="0"/>
          <w:numId w:val="4"/>
        </w:numPr>
        <w:spacing w:line="360" w:lineRule="auto"/>
        <w:ind w:firstLineChars="0"/>
        <w:rPr>
          <w:rFonts w:ascii="宋体" w:hAnsi="宋体"/>
          <w:sz w:val="21"/>
        </w:rPr>
      </w:pPr>
      <w:r w:rsidRPr="008F64AB">
        <w:rPr>
          <w:rFonts w:ascii="宋体" w:hAnsi="宋体" w:hint="eastAsia"/>
          <w:sz w:val="21"/>
        </w:rPr>
        <w:t>我司已成功报名本项目纸质版招标文件。</w:t>
      </w:r>
    </w:p>
    <w:p w14:paraId="721BDF5A" w14:textId="77777777" w:rsidR="003D331E" w:rsidRPr="008F64AB" w:rsidRDefault="003D331E" w:rsidP="008F64AB">
      <w:pPr>
        <w:pStyle w:val="a7"/>
        <w:spacing w:beforeLines="100" w:before="312" w:afterLines="100" w:after="312"/>
        <w:ind w:firstLineChars="0" w:firstLine="0"/>
        <w:rPr>
          <w:rFonts w:ascii="宋体" w:hAnsi="宋体"/>
          <w:b/>
          <w:sz w:val="21"/>
        </w:rPr>
      </w:pPr>
      <w:r w:rsidRPr="008F64AB">
        <w:rPr>
          <w:rFonts w:ascii="宋体" w:hAnsi="宋体" w:hint="eastAsia"/>
          <w:b/>
          <w:sz w:val="21"/>
        </w:rPr>
        <w:t>(注意：</w:t>
      </w:r>
      <w:proofErr w:type="gramStart"/>
      <w:r w:rsidRPr="008F64AB">
        <w:rPr>
          <w:rFonts w:ascii="宋体" w:hAnsi="宋体" w:hint="eastAsia"/>
          <w:b/>
          <w:sz w:val="21"/>
        </w:rPr>
        <w:t>本承诺函内容</w:t>
      </w:r>
      <w:proofErr w:type="gramEnd"/>
      <w:r w:rsidRPr="008F64AB">
        <w:rPr>
          <w:rFonts w:ascii="宋体" w:hAnsi="宋体" w:hint="eastAsia"/>
          <w:b/>
          <w:sz w:val="21"/>
        </w:rPr>
        <w:t>不得擅自删改）</w:t>
      </w:r>
    </w:p>
    <w:p w14:paraId="325481C6" w14:textId="77777777" w:rsidR="003D331E" w:rsidRPr="008F64AB" w:rsidRDefault="003D331E" w:rsidP="008F64AB">
      <w:pPr>
        <w:spacing w:beforeLines="50" w:before="156" w:afterLines="50" w:after="156"/>
        <w:jc w:val="left"/>
        <w:rPr>
          <w:rFonts w:ascii="宋体" w:hAnsi="宋体"/>
          <w:sz w:val="21"/>
        </w:rPr>
      </w:pPr>
      <w:r w:rsidRPr="008F64AB">
        <w:rPr>
          <w:rFonts w:ascii="宋体" w:hAnsi="宋体" w:hint="eastAsia"/>
          <w:sz w:val="21"/>
        </w:rPr>
        <w:t>供应商名称(并加盖公章)：_______________________</w:t>
      </w:r>
    </w:p>
    <w:p w14:paraId="6F0348FE" w14:textId="77777777" w:rsidR="003D331E" w:rsidRPr="008F64AB" w:rsidRDefault="003D331E" w:rsidP="008F64AB">
      <w:pPr>
        <w:spacing w:beforeLines="50" w:before="156" w:afterLines="50" w:after="156"/>
        <w:jc w:val="left"/>
        <w:rPr>
          <w:rFonts w:ascii="宋体" w:hAnsi="宋体"/>
          <w:sz w:val="21"/>
        </w:rPr>
      </w:pPr>
      <w:r w:rsidRPr="008F64AB">
        <w:rPr>
          <w:rFonts w:ascii="宋体" w:hAnsi="宋体" w:hint="eastAsia"/>
          <w:sz w:val="21"/>
        </w:rPr>
        <w:t>法定代表人或授权代表（签名或印鉴）：_______________</w:t>
      </w:r>
    </w:p>
    <w:p w14:paraId="5C4AD727" w14:textId="031476A5" w:rsidR="003D331E" w:rsidRPr="008F64AB" w:rsidRDefault="003D331E" w:rsidP="008F64AB">
      <w:pPr>
        <w:spacing w:beforeLines="50" w:before="156" w:afterLines="50" w:after="156"/>
        <w:jc w:val="left"/>
        <w:rPr>
          <w:rFonts w:ascii="宋体" w:hAnsi="宋体"/>
          <w:sz w:val="21"/>
        </w:rPr>
      </w:pPr>
      <w:r w:rsidRPr="008F64AB">
        <w:rPr>
          <w:rFonts w:ascii="宋体" w:hAnsi="宋体" w:hint="eastAsia"/>
          <w:sz w:val="21"/>
        </w:rPr>
        <w:t>日期：_______________________</w:t>
      </w:r>
      <w:bookmarkEnd w:id="3"/>
      <w:r w:rsidRPr="008F64AB">
        <w:br w:type="page"/>
      </w:r>
    </w:p>
    <w:p w14:paraId="544AFF71" w14:textId="77777777" w:rsidR="003D331E" w:rsidRPr="008F64AB" w:rsidRDefault="003D331E" w:rsidP="003D331E">
      <w:pPr>
        <w:pStyle w:val="2"/>
        <w:keepNext w:val="0"/>
        <w:keepLines w:val="0"/>
        <w:pageBreakBefore/>
        <w:numPr>
          <w:ilvl w:val="0"/>
          <w:numId w:val="3"/>
        </w:numPr>
        <w:tabs>
          <w:tab w:val="num" w:pos="360"/>
        </w:tabs>
        <w:jc w:val="center"/>
        <w:rPr>
          <w:rFonts w:ascii="宋体" w:eastAsia="宋体" w:hAnsi="宋体"/>
          <w:sz w:val="21"/>
        </w:rPr>
      </w:pPr>
      <w:bookmarkStart w:id="5" w:name="_Toc111113220"/>
      <w:bookmarkStart w:id="6" w:name="_Toc111130046"/>
      <w:bookmarkStart w:id="7" w:name="_Hlk111124764"/>
      <w:r w:rsidRPr="008F64AB">
        <w:rPr>
          <w:rFonts w:ascii="宋体" w:eastAsia="宋体" w:hAnsi="宋体" w:hint="eastAsia"/>
          <w:sz w:val="21"/>
        </w:rPr>
        <w:lastRenderedPageBreak/>
        <w:t>提供最新的营业执照</w:t>
      </w:r>
      <w:bookmarkEnd w:id="5"/>
      <w:bookmarkEnd w:id="6"/>
    </w:p>
    <w:p w14:paraId="5C36752E" w14:textId="77777777" w:rsidR="003D331E" w:rsidRPr="008F64AB" w:rsidRDefault="003D331E" w:rsidP="003D331E">
      <w:pPr>
        <w:widowControl/>
        <w:spacing w:line="360" w:lineRule="auto"/>
        <w:jc w:val="left"/>
        <w:rPr>
          <w:rFonts w:ascii="宋体" w:hAnsi="宋体"/>
          <w:sz w:val="21"/>
        </w:rPr>
      </w:pPr>
      <w:r w:rsidRPr="008F64AB">
        <w:rPr>
          <w:rFonts w:ascii="宋体" w:hAnsi="宋体" w:hint="eastAsia"/>
          <w:sz w:val="21"/>
        </w:rPr>
        <w:t>注：供应商需提供最新的营业执照（或事业单位法人证书，或社会团体法人登记证书，或执业许可证）副本复印件、组织机构代码证、税务登记证复印件（如已办理了多证合一，则仅需</w:t>
      </w:r>
      <w:proofErr w:type="gramStart"/>
      <w:r w:rsidRPr="008F64AB">
        <w:rPr>
          <w:rFonts w:ascii="宋体" w:hAnsi="宋体" w:hint="eastAsia"/>
          <w:sz w:val="21"/>
        </w:rPr>
        <w:t>提供合证后</w:t>
      </w:r>
      <w:proofErr w:type="gramEnd"/>
      <w:r w:rsidRPr="008F64AB">
        <w:rPr>
          <w:rFonts w:ascii="宋体" w:hAnsi="宋体" w:hint="eastAsia"/>
          <w:sz w:val="21"/>
        </w:rPr>
        <w:t xml:space="preserve">的营业执照）； </w:t>
      </w:r>
    </w:p>
    <w:p w14:paraId="303A4B77" w14:textId="77777777" w:rsidR="003D331E" w:rsidRPr="008F64AB" w:rsidRDefault="003D331E" w:rsidP="003D331E">
      <w:pPr>
        <w:widowControl/>
        <w:spacing w:line="360" w:lineRule="auto"/>
        <w:ind w:firstLineChars="200" w:firstLine="422"/>
        <w:jc w:val="center"/>
        <w:rPr>
          <w:rFonts w:ascii="宋体" w:hAnsi="宋体"/>
          <w:b/>
          <w:sz w:val="21"/>
        </w:rPr>
      </w:pPr>
      <w:r w:rsidRPr="008F64AB">
        <w:rPr>
          <w:rFonts w:ascii="宋体" w:hAnsi="宋体" w:hint="eastAsia"/>
          <w:b/>
          <w:sz w:val="21"/>
        </w:rPr>
        <w:t>（自行提供）</w:t>
      </w:r>
    </w:p>
    <w:bookmarkEnd w:id="7"/>
    <w:p w14:paraId="5D82BA63" w14:textId="77777777" w:rsidR="005573B0" w:rsidRPr="008F64AB" w:rsidRDefault="005573B0" w:rsidP="003D331E"/>
    <w:sectPr w:rsidR="005573B0" w:rsidRPr="008F64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477B4" w14:textId="77777777" w:rsidR="00B344A8" w:rsidRDefault="00B344A8" w:rsidP="003D331E">
      <w:r>
        <w:separator/>
      </w:r>
    </w:p>
  </w:endnote>
  <w:endnote w:type="continuationSeparator" w:id="0">
    <w:p w14:paraId="5CD2F84F" w14:textId="77777777" w:rsidR="00B344A8" w:rsidRDefault="00B344A8" w:rsidP="003D3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3DC78" w14:textId="77777777" w:rsidR="00B344A8" w:rsidRDefault="00B344A8" w:rsidP="003D331E">
      <w:r>
        <w:separator/>
      </w:r>
    </w:p>
  </w:footnote>
  <w:footnote w:type="continuationSeparator" w:id="0">
    <w:p w14:paraId="5D7AE5E4" w14:textId="77777777" w:rsidR="00B344A8" w:rsidRDefault="00B344A8" w:rsidP="003D3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A18F1"/>
    <w:multiLevelType w:val="multilevel"/>
    <w:tmpl w:val="148A18F1"/>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9ED4905"/>
    <w:multiLevelType w:val="multilevel"/>
    <w:tmpl w:val="49ED4905"/>
    <w:lvl w:ilvl="0">
      <w:start w:val="7"/>
      <w:numFmt w:val="japaneseCounting"/>
      <w:lvlText w:val="%1、"/>
      <w:lvlJc w:val="left"/>
      <w:pPr>
        <w:ind w:left="3221" w:hanging="450"/>
      </w:pPr>
      <w:rPr>
        <w:rFonts w:hint="default"/>
      </w:rPr>
    </w:lvl>
    <w:lvl w:ilvl="1">
      <w:start w:val="1"/>
      <w:numFmt w:val="lowerLetter"/>
      <w:lvlText w:val="%2)"/>
      <w:lvlJc w:val="left"/>
      <w:pPr>
        <w:ind w:left="3611" w:hanging="420"/>
      </w:pPr>
    </w:lvl>
    <w:lvl w:ilvl="2">
      <w:start w:val="1"/>
      <w:numFmt w:val="lowerRoman"/>
      <w:lvlText w:val="%3."/>
      <w:lvlJc w:val="right"/>
      <w:pPr>
        <w:ind w:left="4031" w:hanging="420"/>
      </w:pPr>
    </w:lvl>
    <w:lvl w:ilvl="3">
      <w:start w:val="1"/>
      <w:numFmt w:val="decimal"/>
      <w:lvlText w:val="%4."/>
      <w:lvlJc w:val="left"/>
      <w:pPr>
        <w:ind w:left="4451" w:hanging="420"/>
      </w:pPr>
    </w:lvl>
    <w:lvl w:ilvl="4">
      <w:start w:val="1"/>
      <w:numFmt w:val="lowerLetter"/>
      <w:lvlText w:val="%5)"/>
      <w:lvlJc w:val="left"/>
      <w:pPr>
        <w:ind w:left="4871" w:hanging="420"/>
      </w:pPr>
    </w:lvl>
    <w:lvl w:ilvl="5">
      <w:start w:val="1"/>
      <w:numFmt w:val="lowerRoman"/>
      <w:lvlText w:val="%6."/>
      <w:lvlJc w:val="right"/>
      <w:pPr>
        <w:ind w:left="5291" w:hanging="420"/>
      </w:pPr>
    </w:lvl>
    <w:lvl w:ilvl="6">
      <w:start w:val="1"/>
      <w:numFmt w:val="decimal"/>
      <w:lvlText w:val="%7."/>
      <w:lvlJc w:val="left"/>
      <w:pPr>
        <w:ind w:left="5711" w:hanging="420"/>
      </w:pPr>
    </w:lvl>
    <w:lvl w:ilvl="7">
      <w:start w:val="1"/>
      <w:numFmt w:val="lowerLetter"/>
      <w:lvlText w:val="%8)"/>
      <w:lvlJc w:val="left"/>
      <w:pPr>
        <w:ind w:left="6131" w:hanging="420"/>
      </w:pPr>
    </w:lvl>
    <w:lvl w:ilvl="8">
      <w:start w:val="1"/>
      <w:numFmt w:val="lowerRoman"/>
      <w:lvlText w:val="%9."/>
      <w:lvlJc w:val="right"/>
      <w:pPr>
        <w:ind w:left="6551" w:hanging="420"/>
      </w:pPr>
    </w:lvl>
  </w:abstractNum>
  <w:abstractNum w:abstractNumId="2" w15:restartNumberingAfterBreak="0">
    <w:nsid w:val="4D9929F7"/>
    <w:multiLevelType w:val="multilevel"/>
    <w:tmpl w:val="4D9929F7"/>
    <w:lvl w:ilvl="0">
      <w:start w:val="1"/>
      <w:numFmt w:val="decimal"/>
      <w:suff w:val="spac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0270994"/>
    <w:multiLevelType w:val="multilevel"/>
    <w:tmpl w:val="60270994"/>
    <w:lvl w:ilvl="0">
      <w:start w:val="1"/>
      <w:numFmt w:val="decimal"/>
      <w:suff w:val="space"/>
      <w:lvlText w:val="附件%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16cid:durableId="1364404524">
    <w:abstractNumId w:val="0"/>
  </w:num>
  <w:num w:numId="2" w16cid:durableId="1306545841">
    <w:abstractNumId w:val="1"/>
  </w:num>
  <w:num w:numId="3" w16cid:durableId="1453673310">
    <w:abstractNumId w:val="3"/>
  </w:num>
  <w:num w:numId="4" w16cid:durableId="11490086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20FF"/>
    <w:rsid w:val="003D331E"/>
    <w:rsid w:val="005573B0"/>
    <w:rsid w:val="00622A14"/>
    <w:rsid w:val="008000F4"/>
    <w:rsid w:val="008B3EA6"/>
    <w:rsid w:val="008F64AB"/>
    <w:rsid w:val="00967720"/>
    <w:rsid w:val="009F7E59"/>
    <w:rsid w:val="00B344A8"/>
    <w:rsid w:val="00B83EEC"/>
    <w:rsid w:val="00B84C36"/>
    <w:rsid w:val="00BE21D1"/>
    <w:rsid w:val="00C920FF"/>
    <w:rsid w:val="00D55753"/>
    <w:rsid w:val="00EF7254"/>
    <w:rsid w:val="00FA7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9EB42"/>
  <w15:docId w15:val="{5413C9D5-5162-4B15-B7AD-62D3DAD44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31E"/>
    <w:pPr>
      <w:widowControl w:val="0"/>
      <w:jc w:val="both"/>
    </w:pPr>
    <w:rPr>
      <w:rFonts w:ascii="Tahoma" w:eastAsia="宋体" w:hAnsi="Tahoma" w:cs="Times New Roman"/>
      <w:sz w:val="24"/>
      <w:szCs w:val="24"/>
    </w:rPr>
  </w:style>
  <w:style w:type="paragraph" w:styleId="2">
    <w:name w:val="heading 2"/>
    <w:basedOn w:val="a"/>
    <w:next w:val="a"/>
    <w:link w:val="20"/>
    <w:qFormat/>
    <w:rsid w:val="003D331E"/>
    <w:pPr>
      <w:keepNext/>
      <w:keepLines/>
      <w:spacing w:before="260" w:after="260" w:line="408" w:lineRule="auto"/>
      <w:outlineLvl w:val="1"/>
    </w:pPr>
    <w:rPr>
      <w:rFonts w:ascii="仿宋_GB2312" w:eastAsia="黑体" w:hAnsi="仿宋_GB2312" w:cs="Arial"/>
      <w:b/>
      <w:kern w:val="4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331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D331E"/>
    <w:rPr>
      <w:sz w:val="18"/>
      <w:szCs w:val="18"/>
    </w:rPr>
  </w:style>
  <w:style w:type="paragraph" w:styleId="a5">
    <w:name w:val="footer"/>
    <w:basedOn w:val="a"/>
    <w:link w:val="a6"/>
    <w:uiPriority w:val="99"/>
    <w:unhideWhenUsed/>
    <w:rsid w:val="003D331E"/>
    <w:pPr>
      <w:tabs>
        <w:tab w:val="center" w:pos="4153"/>
        <w:tab w:val="right" w:pos="8306"/>
      </w:tabs>
      <w:snapToGrid w:val="0"/>
      <w:jc w:val="left"/>
    </w:pPr>
    <w:rPr>
      <w:sz w:val="18"/>
      <w:szCs w:val="18"/>
    </w:rPr>
  </w:style>
  <w:style w:type="character" w:customStyle="1" w:styleId="a6">
    <w:name w:val="页脚 字符"/>
    <w:basedOn w:val="a0"/>
    <w:link w:val="a5"/>
    <w:uiPriority w:val="99"/>
    <w:rsid w:val="003D331E"/>
    <w:rPr>
      <w:sz w:val="18"/>
      <w:szCs w:val="18"/>
    </w:rPr>
  </w:style>
  <w:style w:type="paragraph" w:styleId="a7">
    <w:name w:val="List Paragraph"/>
    <w:basedOn w:val="a"/>
    <w:uiPriority w:val="99"/>
    <w:qFormat/>
    <w:rsid w:val="003D331E"/>
    <w:pPr>
      <w:ind w:firstLineChars="200" w:firstLine="420"/>
    </w:pPr>
  </w:style>
  <w:style w:type="paragraph" w:customStyle="1" w:styleId="a8">
    <w:name w:val="±íÏî"/>
    <w:basedOn w:val="a"/>
    <w:qFormat/>
    <w:rsid w:val="003D331E"/>
    <w:pPr>
      <w:widowControl/>
      <w:overflowPunct w:val="0"/>
      <w:autoSpaceDE w:val="0"/>
      <w:autoSpaceDN w:val="0"/>
      <w:adjustRightInd w:val="0"/>
      <w:spacing w:line="300" w:lineRule="auto"/>
      <w:jc w:val="center"/>
      <w:textAlignment w:val="baseline"/>
    </w:pPr>
    <w:rPr>
      <w:rFonts w:ascii="Times New Roman" w:hAnsi="Times New Roman"/>
      <w:kern w:val="0"/>
      <w:sz w:val="18"/>
      <w:szCs w:val="20"/>
    </w:rPr>
  </w:style>
  <w:style w:type="character" w:customStyle="1" w:styleId="20">
    <w:name w:val="标题 2 字符"/>
    <w:basedOn w:val="a0"/>
    <w:link w:val="2"/>
    <w:qFormat/>
    <w:rsid w:val="003D331E"/>
    <w:rPr>
      <w:rFonts w:ascii="仿宋_GB2312" w:eastAsia="黑体" w:hAnsi="仿宋_GB2312" w:cs="Arial"/>
      <w:b/>
      <w:kern w:val="44"/>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135</Words>
  <Characters>775</Characters>
  <Application>Microsoft Office Word</Application>
  <DocSecurity>0</DocSecurity>
  <Lines>6</Lines>
  <Paragraphs>1</Paragraphs>
  <ScaleCrop>false</ScaleCrop>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Sophie</dc:creator>
  <cp:keywords/>
  <dc:description/>
  <cp:lastModifiedBy>A</cp:lastModifiedBy>
  <cp:revision>9</cp:revision>
  <dcterms:created xsi:type="dcterms:W3CDTF">2022-08-15T01:32:00Z</dcterms:created>
  <dcterms:modified xsi:type="dcterms:W3CDTF">2022-08-15T04:00:00Z</dcterms:modified>
</cp:coreProperties>
</file>